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193" w:rsidRPr="00B90FF8" w:rsidRDefault="00B90FF8">
      <w:pPr>
        <w:rPr>
          <w:rFonts w:hint="eastAsia"/>
          <w:b/>
          <w:i w:val="0"/>
          <w:lang w:eastAsia="ko-KR"/>
        </w:rPr>
      </w:pPr>
      <w:r w:rsidRPr="00B90FF8">
        <w:rPr>
          <w:rFonts w:hint="eastAsia"/>
          <w:b/>
          <w:i w:val="0"/>
          <w:lang w:eastAsia="ko-KR"/>
        </w:rPr>
        <w:t xml:space="preserve">Hour 5 </w:t>
      </w:r>
      <w:r>
        <w:rPr>
          <w:rFonts w:hint="eastAsia"/>
          <w:b/>
          <w:i w:val="0"/>
          <w:lang w:eastAsia="ko-KR"/>
        </w:rPr>
        <w:t xml:space="preserve">                                                                                                                                                                            </w:t>
      </w:r>
      <w:r w:rsidRPr="00B90FF8">
        <w:rPr>
          <w:rFonts w:hint="eastAsia"/>
          <w:lang w:eastAsia="ko-KR"/>
        </w:rPr>
        <w:t>TESOL 2015</w:t>
      </w:r>
    </w:p>
    <w:p w:rsidR="00B90FF8" w:rsidRPr="00B90FF8" w:rsidRDefault="00B90FF8">
      <w:pPr>
        <w:rPr>
          <w:rFonts w:hint="eastAsia"/>
          <w:b/>
          <w:i w:val="0"/>
          <w:lang w:eastAsia="ko-KR"/>
        </w:rPr>
      </w:pPr>
      <w:r w:rsidRPr="00B90FF8">
        <w:rPr>
          <w:rFonts w:hint="eastAsia"/>
          <w:b/>
          <w:i w:val="0"/>
          <w:lang w:eastAsia="ko-KR"/>
        </w:rPr>
        <w:t xml:space="preserve">c. </w:t>
      </w:r>
      <w:r w:rsidRPr="00B90FF8">
        <w:rPr>
          <w:b/>
          <w:i w:val="0"/>
          <w:lang w:eastAsia="ko-KR"/>
        </w:rPr>
        <w:t>Functional</w:t>
      </w:r>
    </w:p>
    <w:p w:rsidR="00B90FF8" w:rsidRDefault="00B90FF8" w:rsidP="00B90FF8">
      <w:pPr>
        <w:ind w:firstLine="720"/>
        <w:rPr>
          <w:rFonts w:hint="eastAsia"/>
          <w:b/>
          <w:i w:val="0"/>
          <w:lang w:eastAsia="ko-KR"/>
        </w:rPr>
      </w:pPr>
      <w:r w:rsidRPr="00B90FF8">
        <w:rPr>
          <w:rFonts w:hint="eastAsia"/>
          <w:b/>
          <w:i w:val="0"/>
          <w:lang w:eastAsia="ko-KR"/>
        </w:rPr>
        <w:t>v. Narrative Paragraphs</w:t>
      </w:r>
    </w:p>
    <w:p w:rsidR="00B90FF8" w:rsidRDefault="00B90FF8" w:rsidP="00B90FF8">
      <w:pPr>
        <w:pStyle w:val="NoSpacing"/>
        <w:spacing w:line="480" w:lineRule="auto"/>
        <w:rPr>
          <w:rFonts w:hint="eastAsia"/>
          <w:lang w:eastAsia="ko-KR"/>
        </w:rPr>
      </w:pPr>
      <w:r>
        <w:rPr>
          <w:rFonts w:hint="eastAsia"/>
          <w:lang w:eastAsia="ko-KR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B90FF8" w:rsidRDefault="00B90FF8" w:rsidP="00B90FF8">
      <w:pPr>
        <w:pStyle w:val="NoSpacing"/>
        <w:spacing w:line="480" w:lineRule="auto"/>
        <w:rPr>
          <w:rFonts w:hint="eastAsia"/>
          <w:lang w:eastAsia="ko-KR"/>
        </w:rPr>
      </w:pPr>
      <w:r w:rsidRPr="00B90FF8">
        <w:rPr>
          <w:lang w:eastAsia="ko-KR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B90FF8" w:rsidRDefault="00B90FF8" w:rsidP="00B90FF8">
      <w:pPr>
        <w:pStyle w:val="NoSpacing"/>
        <w:spacing w:line="480" w:lineRule="auto"/>
        <w:rPr>
          <w:rFonts w:hint="eastAsia"/>
          <w:lang w:eastAsia="ko-KR"/>
        </w:rPr>
      </w:pPr>
      <w:r w:rsidRPr="00B90FF8">
        <w:rPr>
          <w:lang w:eastAsia="ko-KR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B90FF8" w:rsidRDefault="00B90FF8" w:rsidP="00B90FF8">
      <w:pPr>
        <w:pStyle w:val="NoSpacing"/>
        <w:spacing w:line="480" w:lineRule="auto"/>
        <w:rPr>
          <w:rFonts w:hint="eastAsia"/>
          <w:lang w:eastAsia="ko-KR"/>
        </w:rPr>
      </w:pPr>
      <w:r w:rsidRPr="00B90FF8">
        <w:rPr>
          <w:lang w:eastAsia="ko-KR"/>
        </w:rPr>
        <w:t>--------------------------------------------------------------------------------------------------------------------------------------------------------</w:t>
      </w:r>
    </w:p>
    <w:p w:rsidR="00B90FF8" w:rsidRDefault="00B90FF8" w:rsidP="00B90FF8">
      <w:pPr>
        <w:pStyle w:val="NoSpacing"/>
        <w:spacing w:line="480" w:lineRule="auto"/>
        <w:rPr>
          <w:rFonts w:hint="eastAsia"/>
          <w:lang w:eastAsia="ko-KR"/>
        </w:rPr>
      </w:pPr>
    </w:p>
    <w:p w:rsidR="00B90FF8" w:rsidRDefault="00B90FF8" w:rsidP="00B90FF8">
      <w:pPr>
        <w:pStyle w:val="NoSpacing"/>
        <w:spacing w:line="480" w:lineRule="auto"/>
        <w:rPr>
          <w:rFonts w:hint="eastAsia"/>
          <w:lang w:eastAsia="ko-KR"/>
        </w:rPr>
      </w:pPr>
      <w:bookmarkStart w:id="0" w:name="_GoBack"/>
      <w:bookmarkEnd w:id="0"/>
    </w:p>
    <w:p w:rsidR="00B90FF8" w:rsidRDefault="00B90FF8" w:rsidP="00B90FF8">
      <w:pPr>
        <w:pStyle w:val="NoSpacing"/>
        <w:spacing w:line="480" w:lineRule="auto"/>
        <w:rPr>
          <w:lang w:eastAsia="ko-KR"/>
        </w:rPr>
      </w:pPr>
      <w:r>
        <w:rPr>
          <w:lang w:eastAsia="ko-KR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B90FF8" w:rsidRDefault="00B90FF8" w:rsidP="00B90FF8">
      <w:pPr>
        <w:pStyle w:val="NoSpacing"/>
        <w:spacing w:line="480" w:lineRule="auto"/>
        <w:rPr>
          <w:lang w:eastAsia="ko-KR"/>
        </w:rPr>
      </w:pPr>
      <w:r>
        <w:rPr>
          <w:lang w:eastAsia="ko-KR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B90FF8" w:rsidRDefault="00B90FF8" w:rsidP="00B90FF8">
      <w:pPr>
        <w:pStyle w:val="NoSpacing"/>
        <w:spacing w:line="480" w:lineRule="auto"/>
        <w:rPr>
          <w:lang w:eastAsia="ko-KR"/>
        </w:rPr>
      </w:pPr>
      <w:r>
        <w:rPr>
          <w:lang w:eastAsia="ko-KR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B90FF8" w:rsidRPr="00B90FF8" w:rsidRDefault="00B90FF8" w:rsidP="00B90FF8">
      <w:pPr>
        <w:pStyle w:val="NoSpacing"/>
        <w:spacing w:line="480" w:lineRule="auto"/>
        <w:rPr>
          <w:rFonts w:hint="eastAsia"/>
          <w:lang w:eastAsia="ko-KR"/>
        </w:rPr>
      </w:pPr>
      <w:r>
        <w:rPr>
          <w:lang w:eastAsia="ko-KR"/>
        </w:rPr>
        <w:t>--------------------------------------------------------------------------------------------------------------------------------------------------------</w:t>
      </w:r>
    </w:p>
    <w:sectPr w:rsidR="00B90FF8" w:rsidRPr="00B90FF8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FF8"/>
    <w:rsid w:val="00213193"/>
    <w:rsid w:val="00B90FF8"/>
    <w:rsid w:val="00EA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16F"/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316F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316F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316F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316F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316F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316F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316F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316F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316F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316F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316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316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316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316F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A316F"/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EA316F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EA316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316F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A316F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trong">
    <w:name w:val="Strong"/>
    <w:uiPriority w:val="22"/>
    <w:qFormat/>
    <w:rsid w:val="00EA316F"/>
    <w:rPr>
      <w:b/>
      <w:bCs/>
      <w:spacing w:val="0"/>
    </w:rPr>
  </w:style>
  <w:style w:type="character" w:styleId="Emphasis">
    <w:name w:val="Emphasis"/>
    <w:uiPriority w:val="20"/>
    <w:qFormat/>
    <w:rsid w:val="00EA316F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link w:val="NoSpacingChar"/>
    <w:uiPriority w:val="1"/>
    <w:qFormat/>
    <w:rsid w:val="00EA316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A316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A316F"/>
    <w:rPr>
      <w:i w:val="0"/>
      <w:iCs w:val="0"/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EA316F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316F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316F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EA316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EA316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EA316F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EA316F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EA316F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316F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EA316F"/>
    <w:rPr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16F"/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316F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316F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316F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316F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316F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316F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316F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316F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316F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316F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316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316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316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316F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A316F"/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EA316F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EA316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316F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A316F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trong">
    <w:name w:val="Strong"/>
    <w:uiPriority w:val="22"/>
    <w:qFormat/>
    <w:rsid w:val="00EA316F"/>
    <w:rPr>
      <w:b/>
      <w:bCs/>
      <w:spacing w:val="0"/>
    </w:rPr>
  </w:style>
  <w:style w:type="character" w:styleId="Emphasis">
    <w:name w:val="Emphasis"/>
    <w:uiPriority w:val="20"/>
    <w:qFormat/>
    <w:rsid w:val="00EA316F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link w:val="NoSpacingChar"/>
    <w:uiPriority w:val="1"/>
    <w:qFormat/>
    <w:rsid w:val="00EA316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A316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A316F"/>
    <w:rPr>
      <w:i w:val="0"/>
      <w:iCs w:val="0"/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EA316F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316F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316F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EA316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EA316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EA316F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EA316F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EA316F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316F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EA316F"/>
    <w:rPr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2015-07-17T05:13:00Z</dcterms:created>
  <dcterms:modified xsi:type="dcterms:W3CDTF">2015-07-17T05:16:00Z</dcterms:modified>
</cp:coreProperties>
</file>